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5C35" w14:textId="7B752759" w:rsidR="00FE29A8" w:rsidRDefault="001A636C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8737B64" wp14:editId="6620F3DE">
            <wp:extent cx="7068127" cy="9990161"/>
            <wp:effectExtent l="0" t="0" r="0" b="0"/>
            <wp:docPr id="19471456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958" cy="99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F99A0D" wp14:editId="19386E2F">
            <wp:extent cx="7048815" cy="9962866"/>
            <wp:effectExtent l="0" t="0" r="0" b="635"/>
            <wp:docPr id="13913036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6" cy="99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9A8">
        <w:rPr>
          <w:rFonts w:ascii="Times New Roman" w:hAnsi="Times New Roman" w:cs="Times New Roman"/>
          <w:b/>
          <w:sz w:val="28"/>
          <w:szCs w:val="28"/>
        </w:rPr>
        <w:t>5</w:t>
      </w:r>
      <w:r w:rsidR="00FE29A8"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9A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70C91A8C" w14:textId="3208C26B" w:rsidR="00D9570A" w:rsidRPr="006B1F86" w:rsidRDefault="00FE29A8" w:rsidP="00D9570A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67295911"/>
      <w:bookmarkStart w:id="1" w:name="_Hlk166233573"/>
      <w:r w:rsidR="00D9570A">
        <w:rPr>
          <w:sz w:val="28"/>
          <w:szCs w:val="28"/>
        </w:rPr>
        <w:t xml:space="preserve">Конкурс </w:t>
      </w:r>
      <w:r w:rsidR="00D9570A" w:rsidRPr="008231F3">
        <w:rPr>
          <w:sz w:val="28"/>
          <w:szCs w:val="28"/>
        </w:rPr>
        <w:t xml:space="preserve">проводится в заочной форме </w:t>
      </w:r>
      <w:r w:rsidR="00D9570A" w:rsidRPr="00FE29A8">
        <w:rPr>
          <w:noProof/>
          <w:sz w:val="28"/>
          <w:szCs w:val="28"/>
        </w:rPr>
        <w:t xml:space="preserve">с </w:t>
      </w:r>
      <w:r w:rsidR="00D9570A">
        <w:rPr>
          <w:noProof/>
          <w:sz w:val="28"/>
          <w:szCs w:val="28"/>
        </w:rPr>
        <w:t>7 июня</w:t>
      </w:r>
      <w:r w:rsidR="00D9570A" w:rsidRPr="00FE29A8">
        <w:rPr>
          <w:noProof/>
          <w:sz w:val="28"/>
          <w:szCs w:val="28"/>
        </w:rPr>
        <w:t xml:space="preserve"> 2024 года по </w:t>
      </w:r>
      <w:r w:rsidR="00D9570A">
        <w:rPr>
          <w:noProof/>
          <w:sz w:val="28"/>
          <w:szCs w:val="28"/>
        </w:rPr>
        <w:t>11</w:t>
      </w:r>
      <w:r w:rsidR="00D9570A">
        <w:rPr>
          <w:noProof/>
          <w:sz w:val="28"/>
          <w:szCs w:val="28"/>
        </w:rPr>
        <w:t xml:space="preserve"> июля</w:t>
      </w:r>
      <w:r w:rsidR="00D9570A" w:rsidRPr="00FE29A8">
        <w:rPr>
          <w:noProof/>
          <w:sz w:val="28"/>
          <w:szCs w:val="28"/>
        </w:rPr>
        <w:t xml:space="preserve"> 2024 года</w:t>
      </w:r>
      <w:r w:rsidR="00D9570A" w:rsidRPr="006B1F86">
        <w:rPr>
          <w:sz w:val="28"/>
          <w:szCs w:val="28"/>
        </w:rPr>
        <w:t>.</w:t>
      </w:r>
    </w:p>
    <w:p w14:paraId="6E0C6711" w14:textId="785F6DFA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noProof/>
          <w:sz w:val="28"/>
          <w:szCs w:val="28"/>
        </w:rPr>
        <w:t>7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u w:val="single"/>
        </w:rPr>
        <w:t>2</w:t>
      </w:r>
      <w:r>
        <w:rPr>
          <w:b/>
          <w:noProof/>
          <w:sz w:val="28"/>
          <w:szCs w:val="28"/>
          <w:u w:val="single"/>
        </w:rPr>
        <w:t>2</w:t>
      </w:r>
      <w:r>
        <w:rPr>
          <w:b/>
          <w:noProof/>
          <w:sz w:val="28"/>
          <w:szCs w:val="28"/>
          <w:u w:val="single"/>
        </w:rPr>
        <w:t xml:space="preserve">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– прием заявочного компле</w:t>
      </w:r>
      <w:r w:rsidRPr="00A900A1">
        <w:rPr>
          <w:sz w:val="28"/>
          <w:szCs w:val="28"/>
        </w:rPr>
        <w:t>кта документо</w:t>
      </w:r>
      <w:r w:rsidRPr="00282063">
        <w:rPr>
          <w:sz w:val="28"/>
          <w:szCs w:val="28"/>
        </w:rPr>
        <w:t xml:space="preserve">в для участия в Конкурсе по ссылке </w:t>
      </w:r>
      <w:hyperlink r:id="rId8" w:history="1">
        <w:r w:rsidR="00423DD8" w:rsidRPr="00423DD8">
          <w:rPr>
            <w:rStyle w:val="a3"/>
            <w:b/>
            <w:bCs/>
            <w:sz w:val="28"/>
            <w:szCs w:val="28"/>
            <w:u w:val="none"/>
          </w:rPr>
          <w:t>https://intel-lect.ru/zayavka-vdohnovenie/</w:t>
        </w:r>
      </w:hyperlink>
      <w:r w:rsidRPr="00282063">
        <w:rPr>
          <w:b/>
          <w:bCs/>
          <w:sz w:val="28"/>
          <w:szCs w:val="28"/>
        </w:rPr>
        <w:t>.</w:t>
      </w:r>
    </w:p>
    <w:p w14:paraId="6CDADAE7" w14:textId="77777777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22 июня</w:t>
      </w:r>
      <w:r w:rsidRPr="004636ED">
        <w:rPr>
          <w:noProof/>
          <w:sz w:val="28"/>
          <w:szCs w:val="28"/>
        </w:rPr>
        <w:t xml:space="preserve"> 2024 года по </w:t>
      </w:r>
      <w:r>
        <w:rPr>
          <w:noProof/>
          <w:sz w:val="28"/>
          <w:szCs w:val="28"/>
        </w:rPr>
        <w:t>28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оценка конкурсных работ участников Конкурса.</w:t>
      </w:r>
    </w:p>
    <w:p w14:paraId="230CC722" w14:textId="145026BF" w:rsidR="00D9570A" w:rsidRDefault="00D9570A" w:rsidP="00D9570A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noProof/>
          <w:sz w:val="28"/>
          <w:szCs w:val="28"/>
        </w:rPr>
        <w:t>29 июня 20</w:t>
      </w:r>
      <w:r w:rsidRPr="004636ED">
        <w:rPr>
          <w:noProof/>
          <w:sz w:val="28"/>
          <w:szCs w:val="28"/>
        </w:rPr>
        <w:t xml:space="preserve">24 года по </w:t>
      </w:r>
      <w:r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 xml:space="preserve"> июля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347D948F" w14:textId="20C9BB45" w:rsidR="00FE29A8" w:rsidRPr="00756173" w:rsidRDefault="00D9570A" w:rsidP="00D9570A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36ED">
        <w:rPr>
          <w:b/>
          <w:bCs/>
          <w:noProof/>
          <w:sz w:val="28"/>
          <w:szCs w:val="28"/>
        </w:rPr>
        <w:t xml:space="preserve">До </w:t>
      </w:r>
      <w:r>
        <w:rPr>
          <w:b/>
          <w:bCs/>
          <w:noProof/>
          <w:sz w:val="28"/>
          <w:szCs w:val="28"/>
        </w:rPr>
        <w:t>11</w:t>
      </w:r>
      <w:r>
        <w:rPr>
          <w:b/>
          <w:bCs/>
          <w:noProof/>
          <w:sz w:val="28"/>
          <w:szCs w:val="28"/>
        </w:rPr>
        <w:t xml:space="preserve"> июля</w:t>
      </w:r>
      <w:r w:rsidRPr="004636ED">
        <w:rPr>
          <w:b/>
          <w:bCs/>
          <w:noProof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</w:t>
      </w:r>
      <w:r w:rsidRPr="00756173">
        <w:rPr>
          <w:b/>
          <w:bCs/>
          <w:sz w:val="28"/>
          <w:szCs w:val="28"/>
        </w:rPr>
        <w:t>включительно</w:t>
      </w:r>
      <w:bookmarkEnd w:id="0"/>
      <w:bookmarkEnd w:id="1"/>
      <w:r w:rsidRPr="00756173">
        <w:rPr>
          <w:b/>
          <w:bCs/>
          <w:sz w:val="28"/>
          <w:szCs w:val="28"/>
        </w:rPr>
        <w:t xml:space="preserve"> </w:t>
      </w:r>
      <w:r w:rsidR="00FE29A8"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 w:rsidR="00FE29A8">
        <w:rPr>
          <w:b/>
          <w:bCs/>
          <w:sz w:val="28"/>
          <w:szCs w:val="28"/>
        </w:rPr>
        <w:t>, страница «Конкурсы»</w:t>
      </w:r>
      <w:r w:rsidR="00FE29A8" w:rsidRPr="00756173">
        <w:rPr>
          <w:b/>
          <w:bCs/>
          <w:sz w:val="28"/>
          <w:szCs w:val="28"/>
        </w:rPr>
        <w:t xml:space="preserve"> (https://intel-lect.ru/</w:t>
      </w:r>
      <w:r w:rsidR="00FE29A8" w:rsidRPr="009D2C8F">
        <w:rPr>
          <w:b/>
          <w:bCs/>
          <w:sz w:val="28"/>
          <w:szCs w:val="28"/>
        </w:rPr>
        <w:t>konkursy/</w:t>
      </w:r>
      <w:r w:rsidR="00FE29A8" w:rsidRPr="00756173">
        <w:rPr>
          <w:b/>
          <w:bCs/>
          <w:sz w:val="28"/>
          <w:szCs w:val="28"/>
        </w:rPr>
        <w:t>).</w:t>
      </w:r>
    </w:p>
    <w:p w14:paraId="50B8EFEA" w14:textId="77777777" w:rsidR="00FE29A8" w:rsidRDefault="00FE29A8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61D8C62A" w14:textId="77777777" w:rsidR="00FE29A8" w:rsidRDefault="00FE29A8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371126" w14:textId="77777777" w:rsidR="00FE29A8" w:rsidRDefault="00FE29A8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5F99BB1D" w14:textId="77777777" w:rsidR="00FE29A8" w:rsidRDefault="00FE29A8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</w:t>
      </w:r>
      <w:proofErr w:type="spellStart"/>
      <w:proofErr w:type="gramStart"/>
      <w:r>
        <w:rPr>
          <w:sz w:val="28"/>
          <w:szCs w:val="28"/>
        </w:rPr>
        <w:t>орг.взнос</w:t>
      </w:r>
      <w:proofErr w:type="spellEnd"/>
      <w:proofErr w:type="gramEnd"/>
      <w:r>
        <w:rPr>
          <w:sz w:val="28"/>
          <w:szCs w:val="28"/>
        </w:rPr>
        <w:t xml:space="preserve"> составляет </w:t>
      </w:r>
      <w:r w:rsidRPr="004636ED">
        <w:rPr>
          <w:b/>
          <w:noProof/>
          <w:sz w:val="28"/>
          <w:szCs w:val="28"/>
        </w:rPr>
        <w:t>150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27AC3F59" w14:textId="77777777" w:rsidR="00FE29A8" w:rsidRDefault="00FE29A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1606FDD2" w14:textId="77777777" w:rsidR="00FE29A8" w:rsidRPr="00787319" w:rsidRDefault="00FE29A8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150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FE29A8" w:rsidRPr="009944EE" w14:paraId="7C99B1AB" w14:textId="77777777">
        <w:tc>
          <w:tcPr>
            <w:tcW w:w="3921" w:type="dxa"/>
            <w:shd w:val="clear" w:color="auto" w:fill="auto"/>
          </w:tcPr>
          <w:p w14:paraId="2544158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3FFA339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FE29A8" w:rsidRPr="009944EE" w14:paraId="11DF7B44" w14:textId="77777777">
        <w:tc>
          <w:tcPr>
            <w:tcW w:w="3921" w:type="dxa"/>
            <w:shd w:val="clear" w:color="auto" w:fill="auto"/>
          </w:tcPr>
          <w:p w14:paraId="2F41E57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E0C888E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FE29A8" w:rsidRPr="009944EE" w14:paraId="4467DC68" w14:textId="77777777">
        <w:tc>
          <w:tcPr>
            <w:tcW w:w="3921" w:type="dxa"/>
            <w:shd w:val="clear" w:color="auto" w:fill="auto"/>
          </w:tcPr>
          <w:p w14:paraId="4588A4B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2623BF1F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FE29A8" w:rsidRPr="009944EE" w14:paraId="6D9F26B2" w14:textId="77777777">
        <w:tc>
          <w:tcPr>
            <w:tcW w:w="3921" w:type="dxa"/>
            <w:shd w:val="clear" w:color="auto" w:fill="auto"/>
          </w:tcPr>
          <w:p w14:paraId="5F7F5A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3D0D59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FE29A8" w:rsidRPr="009944EE" w14:paraId="670910EA" w14:textId="77777777">
        <w:tc>
          <w:tcPr>
            <w:tcW w:w="3921" w:type="dxa"/>
            <w:shd w:val="clear" w:color="auto" w:fill="auto"/>
          </w:tcPr>
          <w:p w14:paraId="0D9C6BE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44E38243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FE29A8" w:rsidRPr="009944EE" w14:paraId="39154E9C" w14:textId="77777777">
        <w:tc>
          <w:tcPr>
            <w:tcW w:w="3921" w:type="dxa"/>
            <w:shd w:val="clear" w:color="auto" w:fill="auto"/>
          </w:tcPr>
          <w:p w14:paraId="61DAD34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22E7FE5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FE29A8" w:rsidRPr="009944EE" w14:paraId="60C97F66" w14:textId="77777777">
        <w:tc>
          <w:tcPr>
            <w:tcW w:w="3921" w:type="dxa"/>
            <w:shd w:val="clear" w:color="auto" w:fill="auto"/>
          </w:tcPr>
          <w:p w14:paraId="01758B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5866B27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АО "ТИНЬКОФФ БАНК"</w:t>
            </w:r>
          </w:p>
        </w:tc>
      </w:tr>
      <w:tr w:rsidR="00FE29A8" w:rsidRPr="009944EE" w14:paraId="6838EF24" w14:textId="77777777">
        <w:tc>
          <w:tcPr>
            <w:tcW w:w="3921" w:type="dxa"/>
            <w:shd w:val="clear" w:color="auto" w:fill="auto"/>
          </w:tcPr>
          <w:p w14:paraId="2D29554B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25B9E95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FE29A8" w:rsidRPr="009944EE" w14:paraId="43F2F70B" w14:textId="77777777">
        <w:tc>
          <w:tcPr>
            <w:tcW w:w="3921" w:type="dxa"/>
            <w:shd w:val="clear" w:color="auto" w:fill="auto"/>
          </w:tcPr>
          <w:p w14:paraId="6B3B17AF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5088C1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FE29A8" w:rsidRPr="009944EE" w14:paraId="26FC8F90" w14:textId="77777777">
        <w:tc>
          <w:tcPr>
            <w:tcW w:w="3921" w:type="dxa"/>
            <w:shd w:val="clear" w:color="auto" w:fill="auto"/>
          </w:tcPr>
          <w:p w14:paraId="5AFC2CAC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74AADDC" w14:textId="0FF8D452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2D1481" wp14:editId="04176135">
                  <wp:extent cx="805180" cy="805180"/>
                  <wp:effectExtent l="0" t="0" r="0" b="0"/>
                  <wp:docPr id="1" name="Рисунок 1" descr="C:\Users\alex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x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5B75" w14:textId="77777777" w:rsidR="00FE29A8" w:rsidRDefault="00FE29A8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участника конкурса»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54ED70AB" w14:textId="77777777" w:rsidR="00FE29A8" w:rsidRDefault="00FE29A8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прописывается самостоятельно, в зависимости от количества участников.</w:t>
      </w:r>
    </w:p>
    <w:p w14:paraId="34082FCE" w14:textId="1F6450CB" w:rsidR="00FE29A8" w:rsidRDefault="00FE29A8" w:rsidP="003E0D0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5" w:history="1">
        <w:r w:rsidR="00423DD8" w:rsidRPr="00423DD8">
          <w:rPr>
            <w:rStyle w:val="a3"/>
            <w:b/>
            <w:bCs/>
            <w:sz w:val="28"/>
            <w:szCs w:val="28"/>
            <w:u w:val="none"/>
          </w:rPr>
          <w:t>https://intel-lect.ru/zayavka-vdohnovenie/</w:t>
        </w:r>
      </w:hyperlink>
      <w:r>
        <w:rPr>
          <w:b/>
          <w:bCs/>
          <w:sz w:val="28"/>
          <w:szCs w:val="28"/>
        </w:rPr>
        <w:t xml:space="preserve"> до </w:t>
      </w:r>
      <w:r w:rsidR="00D9570A">
        <w:rPr>
          <w:b/>
          <w:noProof/>
          <w:sz w:val="28"/>
          <w:szCs w:val="28"/>
          <w:u w:val="single"/>
        </w:rPr>
        <w:t>22 июня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391EC9F4" w14:textId="77777777" w:rsidR="00FE29A8" w:rsidRDefault="00FE29A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конкурсную работу загрузить в соответствующих полях в заявке. </w:t>
      </w:r>
    </w:p>
    <w:p w14:paraId="6D36607E" w14:textId="1294C57C" w:rsidR="00FE29A8" w:rsidRDefault="00FE29A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 xml:space="preserve">заявка отправлена на участие в </w:t>
      </w:r>
      <w:r w:rsidR="001512AB">
        <w:rPr>
          <w:b/>
          <w:bCs/>
          <w:noProof/>
          <w:sz w:val="28"/>
          <w:szCs w:val="28"/>
        </w:rPr>
        <w:t>Республиканском</w:t>
      </w:r>
      <w:r w:rsidRPr="004636ED">
        <w:rPr>
          <w:b/>
          <w:bCs/>
          <w:noProof/>
          <w:sz w:val="28"/>
          <w:szCs w:val="28"/>
        </w:rPr>
        <w:t xml:space="preserve"> творческом конкурсе </w:t>
      </w:r>
      <w:r w:rsidR="00D9570A">
        <w:rPr>
          <w:b/>
          <w:bCs/>
          <w:noProof/>
          <w:sz w:val="28"/>
          <w:szCs w:val="28"/>
        </w:rPr>
        <w:t>«Вдохновение»</w:t>
      </w:r>
      <w:r w:rsidRPr="00D468AD">
        <w:rPr>
          <w:b/>
          <w:bCs/>
          <w:sz w:val="28"/>
          <w:szCs w:val="28"/>
        </w:rPr>
        <w:t xml:space="preserve">. </w:t>
      </w:r>
      <w:r w:rsidRPr="00D468AD">
        <w:rPr>
          <w:sz w:val="28"/>
          <w:szCs w:val="28"/>
        </w:rPr>
        <w:t>Перед отправкой проверить данные, указанные в заявке. Все</w:t>
      </w:r>
      <w:r>
        <w:rPr>
          <w:sz w:val="28"/>
          <w:szCs w:val="28"/>
        </w:rPr>
        <w:t xml:space="preserve">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5A20AD38" w14:textId="77777777" w:rsidR="00FE29A8" w:rsidRPr="00E4160B" w:rsidRDefault="00FE29A8" w:rsidP="00E4160B">
      <w:pPr>
        <w:ind w:firstLine="708"/>
        <w:jc w:val="both"/>
        <w:rPr>
          <w:sz w:val="28"/>
          <w:szCs w:val="28"/>
        </w:rPr>
      </w:pPr>
    </w:p>
    <w:p w14:paraId="32A22977" w14:textId="77777777" w:rsidR="00FE29A8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 Конкурс</w:t>
      </w:r>
    </w:p>
    <w:p w14:paraId="121D9832" w14:textId="77777777" w:rsidR="00FE29A8" w:rsidRDefault="00FE29A8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Конкурсная работа должна быть оформлена в соответствии с требованиями настоящего Положения.</w:t>
      </w:r>
    </w:p>
    <w:p w14:paraId="1464611A" w14:textId="77777777" w:rsidR="00FE29A8" w:rsidRDefault="00FE29A8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9EDD8FE" w14:textId="77777777" w:rsidR="00FE29A8" w:rsidRPr="00EE24DC" w:rsidRDefault="00FE29A8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AA6B1A" w14:textId="77777777" w:rsidR="00FE29A8" w:rsidRDefault="00FE29A8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78DBB4AF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>
        <w:rPr>
          <w:rFonts w:ascii="Times New Roman" w:hAnsi="Times New Roman"/>
          <w:sz w:val="28"/>
          <w:szCs w:val="28"/>
        </w:rPr>
        <w:t>1.Критерии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1FAFA186" w14:textId="77777777" w:rsidR="00FE29A8" w:rsidRPr="00D03326" w:rsidRDefault="00FE29A8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тематике;</w:t>
      </w:r>
    </w:p>
    <w:p w14:paraId="2FD46693" w14:textId="77777777" w:rsidR="00FE29A8" w:rsidRPr="00D03326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026FE787" w14:textId="77777777" w:rsidR="00FE29A8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1A11DC85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3A458FD1" w14:textId="77777777" w:rsidR="00FE29A8" w:rsidRPr="00D03326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B29EF" w14:textId="77777777" w:rsidR="00FE29A8" w:rsidRPr="00D03326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674639B" w14:textId="7672C6F1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9.1. </w:t>
      </w:r>
      <w:r w:rsidRPr="00D03326">
        <w:rPr>
          <w:sz w:val="28"/>
          <w:szCs w:val="28"/>
        </w:rPr>
        <w:t xml:space="preserve">В срок </w:t>
      </w:r>
      <w:r w:rsidRPr="004636ED">
        <w:rPr>
          <w:noProof/>
          <w:sz w:val="28"/>
          <w:szCs w:val="28"/>
        </w:rPr>
        <w:t xml:space="preserve">до </w:t>
      </w:r>
      <w:r w:rsidR="00D9570A">
        <w:rPr>
          <w:noProof/>
          <w:sz w:val="28"/>
          <w:szCs w:val="28"/>
        </w:rPr>
        <w:t>11 июля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жюри подводит итоги Конкурса с определением победителей.</w:t>
      </w:r>
    </w:p>
    <w:p w14:paraId="4A1E0A79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Итоги конкурса подводит экспертный совет и конкурсная комиссия под руководством председателя оргкомитета, генерального директора ООО «ЦИОТ «Интеллект», Полосухиной Екатерины Владимировны.</w:t>
      </w:r>
    </w:p>
    <w:p w14:paraId="7D84A3A3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Конкурс отражаются в Протоколе.</w:t>
      </w:r>
    </w:p>
    <w:p w14:paraId="6486A2B1" w14:textId="02B56C9D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участники</w:t>
      </w:r>
      <w:r w:rsidRPr="00D468AD">
        <w:rPr>
          <w:sz w:val="28"/>
          <w:szCs w:val="28"/>
        </w:rPr>
        <w:t xml:space="preserve"> </w:t>
      </w:r>
      <w:r w:rsidR="001512AB">
        <w:rPr>
          <w:noProof/>
          <w:sz w:val="28"/>
          <w:szCs w:val="28"/>
        </w:rPr>
        <w:t>Республиканского</w:t>
      </w:r>
      <w:r w:rsidRPr="004636ED">
        <w:rPr>
          <w:noProof/>
          <w:sz w:val="28"/>
          <w:szCs w:val="28"/>
        </w:rPr>
        <w:t xml:space="preserve"> творческого конкурса </w:t>
      </w:r>
      <w:r w:rsidR="00D9570A">
        <w:rPr>
          <w:noProof/>
          <w:sz w:val="28"/>
          <w:szCs w:val="28"/>
        </w:rPr>
        <w:t>«Вдохновение»</w:t>
      </w:r>
      <w:r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1C1C5185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Решению жюри является окончательным и пересмотру не подлежит.</w:t>
      </w:r>
    </w:p>
    <w:p w14:paraId="0570206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Дипломы и сертификаты размещаются на официальном сайте ООО «ЦИОТ «Интеллект» (</w:t>
      </w:r>
      <w:r w:rsidRPr="009944EE">
        <w:rPr>
          <w:sz w:val="28"/>
          <w:szCs w:val="28"/>
        </w:rPr>
        <w:t>https://intel-lect.ru/</w:t>
      </w:r>
      <w:r>
        <w:rPr>
          <w:sz w:val="28"/>
          <w:szCs w:val="28"/>
        </w:rPr>
        <w:t>) на странице «Конкурсы» для самостоятельного скачивания участниками Конкурса.</w:t>
      </w:r>
    </w:p>
    <w:p w14:paraId="3997D50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10D43D92" w14:textId="77777777" w:rsidR="00FE29A8" w:rsidRPr="00242F7A" w:rsidRDefault="00FE29A8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394ABD37" w14:textId="77777777" w:rsidR="00FE29A8" w:rsidRPr="00C30A2D" w:rsidRDefault="00FE29A8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49C325" w14:textId="77777777" w:rsidR="00FE29A8" w:rsidRPr="00337614" w:rsidRDefault="00FE29A8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3FD025F4" w14:textId="77777777" w:rsidR="00FE29A8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2F4CCE5F" w14:textId="77777777" w:rsidR="00FE29A8" w:rsidRPr="00337614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095DCFE" w14:textId="67CD0499" w:rsidR="00FE29A8" w:rsidRDefault="00FE29A8" w:rsidP="00756173">
      <w:pPr>
        <w:jc w:val="both"/>
        <w:rPr>
          <w:sz w:val="28"/>
          <w:szCs w:val="28"/>
        </w:rPr>
        <w:sectPr w:rsidR="00FE29A8" w:rsidSect="00FE29A8">
          <w:pgSz w:w="11906" w:h="16838"/>
          <w:pgMar w:top="540" w:right="566" w:bottom="568" w:left="900" w:header="708" w:footer="708" w:gutter="0"/>
          <w:pgNumType w:start="1"/>
          <w:cols w:space="708"/>
          <w:docGrid w:linePitch="360"/>
        </w:sectPr>
      </w:pPr>
      <w:proofErr w:type="spellStart"/>
      <w:r w:rsidRPr="00337614">
        <w:rPr>
          <w:sz w:val="28"/>
          <w:szCs w:val="28"/>
        </w:rPr>
        <w:t>ВКонтакте:</w:t>
      </w:r>
      <w:hyperlink r:id="rId18" w:history="1">
        <w:r w:rsidR="00DF4C3C" w:rsidRPr="004636ED">
          <w:rPr>
            <w:rStyle w:val="a3"/>
            <w:sz w:val="28"/>
            <w:szCs w:val="28"/>
          </w:rPr>
          <w:t>https</w:t>
        </w:r>
        <w:proofErr w:type="spellEnd"/>
        <w:r w:rsidR="00DF4C3C" w:rsidRPr="004636ED">
          <w:rPr>
            <w:rStyle w:val="a3"/>
            <w:sz w:val="28"/>
            <w:szCs w:val="28"/>
          </w:rPr>
          <w:t>://vk.com/</w:t>
        </w:r>
        <w:proofErr w:type="spellStart"/>
        <w:r w:rsidR="00DF4C3C" w:rsidRPr="004636ED">
          <w:rPr>
            <w:rStyle w:val="a3"/>
            <w:sz w:val="28"/>
            <w:szCs w:val="28"/>
          </w:rPr>
          <w:t>ciot_intellect</w:t>
        </w:r>
        <w:proofErr w:type="spellEnd"/>
      </w:hyperlink>
      <w:r w:rsidRPr="00337614">
        <w:rPr>
          <w:sz w:val="28"/>
          <w:szCs w:val="28"/>
        </w:rPr>
        <w:t xml:space="preserve"> </w:t>
      </w:r>
    </w:p>
    <w:p w14:paraId="004BC4E2" w14:textId="77777777" w:rsidR="00FE29A8" w:rsidRPr="00337614" w:rsidRDefault="00FE29A8" w:rsidP="00756173">
      <w:pPr>
        <w:jc w:val="both"/>
        <w:rPr>
          <w:sz w:val="28"/>
          <w:szCs w:val="28"/>
        </w:rPr>
      </w:pPr>
    </w:p>
    <w:sectPr w:rsidR="00FE29A8" w:rsidRPr="00337614" w:rsidSect="00FE29A8">
      <w:type w:val="continuous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1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1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4260688">
    <w:abstractNumId w:val="4"/>
  </w:num>
  <w:num w:numId="2" w16cid:durableId="204563119">
    <w:abstractNumId w:val="1"/>
  </w:num>
  <w:num w:numId="3" w16cid:durableId="702483067">
    <w:abstractNumId w:val="3"/>
  </w:num>
  <w:num w:numId="4" w16cid:durableId="993264735">
    <w:abstractNumId w:val="0"/>
  </w:num>
  <w:num w:numId="5" w16cid:durableId="16939975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531B"/>
    <w:rsid w:val="00016D61"/>
    <w:rsid w:val="000230A3"/>
    <w:rsid w:val="0002640F"/>
    <w:rsid w:val="00027026"/>
    <w:rsid w:val="00035D60"/>
    <w:rsid w:val="000367A8"/>
    <w:rsid w:val="000472A6"/>
    <w:rsid w:val="00052C93"/>
    <w:rsid w:val="00057142"/>
    <w:rsid w:val="000702B3"/>
    <w:rsid w:val="000813D6"/>
    <w:rsid w:val="000875D9"/>
    <w:rsid w:val="000944F4"/>
    <w:rsid w:val="000B6EDC"/>
    <w:rsid w:val="000F4C0F"/>
    <w:rsid w:val="00107380"/>
    <w:rsid w:val="001158F8"/>
    <w:rsid w:val="00130E4D"/>
    <w:rsid w:val="001512AB"/>
    <w:rsid w:val="00152EAC"/>
    <w:rsid w:val="001726B1"/>
    <w:rsid w:val="00172FA0"/>
    <w:rsid w:val="00184AA1"/>
    <w:rsid w:val="0018576F"/>
    <w:rsid w:val="00190CBA"/>
    <w:rsid w:val="00194467"/>
    <w:rsid w:val="00195189"/>
    <w:rsid w:val="00195BC3"/>
    <w:rsid w:val="00195FB7"/>
    <w:rsid w:val="001A17A8"/>
    <w:rsid w:val="001A636C"/>
    <w:rsid w:val="001B0BDF"/>
    <w:rsid w:val="001C3382"/>
    <w:rsid w:val="001D0F97"/>
    <w:rsid w:val="001F10E9"/>
    <w:rsid w:val="001F7CC5"/>
    <w:rsid w:val="00202278"/>
    <w:rsid w:val="002068B3"/>
    <w:rsid w:val="00231D7E"/>
    <w:rsid w:val="00236FF4"/>
    <w:rsid w:val="00242F7A"/>
    <w:rsid w:val="00255018"/>
    <w:rsid w:val="00265136"/>
    <w:rsid w:val="002A34BA"/>
    <w:rsid w:val="002B1A34"/>
    <w:rsid w:val="002C02AA"/>
    <w:rsid w:val="002E1887"/>
    <w:rsid w:val="002E293E"/>
    <w:rsid w:val="002E3824"/>
    <w:rsid w:val="002E740D"/>
    <w:rsid w:val="002F6CD8"/>
    <w:rsid w:val="0032797B"/>
    <w:rsid w:val="00337614"/>
    <w:rsid w:val="00342EE4"/>
    <w:rsid w:val="003441F1"/>
    <w:rsid w:val="00347526"/>
    <w:rsid w:val="00352341"/>
    <w:rsid w:val="00374F19"/>
    <w:rsid w:val="003821FB"/>
    <w:rsid w:val="00394964"/>
    <w:rsid w:val="003B0CDF"/>
    <w:rsid w:val="003B422A"/>
    <w:rsid w:val="003B615D"/>
    <w:rsid w:val="003D0CD9"/>
    <w:rsid w:val="003E0D0F"/>
    <w:rsid w:val="003E258D"/>
    <w:rsid w:val="003F3F81"/>
    <w:rsid w:val="00423DD8"/>
    <w:rsid w:val="00430F46"/>
    <w:rsid w:val="0043167F"/>
    <w:rsid w:val="00467E3E"/>
    <w:rsid w:val="004A3D16"/>
    <w:rsid w:val="004A6527"/>
    <w:rsid w:val="004B795B"/>
    <w:rsid w:val="004E7915"/>
    <w:rsid w:val="004F45DA"/>
    <w:rsid w:val="004F6922"/>
    <w:rsid w:val="005044D8"/>
    <w:rsid w:val="00504778"/>
    <w:rsid w:val="00507720"/>
    <w:rsid w:val="00507935"/>
    <w:rsid w:val="00510C57"/>
    <w:rsid w:val="005B76D5"/>
    <w:rsid w:val="0060505F"/>
    <w:rsid w:val="0062717B"/>
    <w:rsid w:val="00630675"/>
    <w:rsid w:val="00630D51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36A3"/>
    <w:rsid w:val="0073371D"/>
    <w:rsid w:val="00754934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0578C"/>
    <w:rsid w:val="00817A5F"/>
    <w:rsid w:val="008231F3"/>
    <w:rsid w:val="008328D3"/>
    <w:rsid w:val="00834F40"/>
    <w:rsid w:val="00840BEC"/>
    <w:rsid w:val="00847E1A"/>
    <w:rsid w:val="00861862"/>
    <w:rsid w:val="008749D6"/>
    <w:rsid w:val="00894162"/>
    <w:rsid w:val="008A3080"/>
    <w:rsid w:val="008A60D7"/>
    <w:rsid w:val="008B7497"/>
    <w:rsid w:val="008C32E9"/>
    <w:rsid w:val="008F4916"/>
    <w:rsid w:val="009005AD"/>
    <w:rsid w:val="0090124F"/>
    <w:rsid w:val="00902377"/>
    <w:rsid w:val="00943E14"/>
    <w:rsid w:val="00952D6C"/>
    <w:rsid w:val="00956A29"/>
    <w:rsid w:val="00965A1D"/>
    <w:rsid w:val="00972924"/>
    <w:rsid w:val="009944EE"/>
    <w:rsid w:val="009A4E0D"/>
    <w:rsid w:val="009B110D"/>
    <w:rsid w:val="009B6205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64117"/>
    <w:rsid w:val="00A7781E"/>
    <w:rsid w:val="00A8607A"/>
    <w:rsid w:val="00A900A1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636EE"/>
    <w:rsid w:val="00B74CC3"/>
    <w:rsid w:val="00BA1922"/>
    <w:rsid w:val="00BA234F"/>
    <w:rsid w:val="00BB5FCC"/>
    <w:rsid w:val="00BE584E"/>
    <w:rsid w:val="00C036B8"/>
    <w:rsid w:val="00C254F2"/>
    <w:rsid w:val="00C4097E"/>
    <w:rsid w:val="00C4330F"/>
    <w:rsid w:val="00C5690F"/>
    <w:rsid w:val="00C60F14"/>
    <w:rsid w:val="00C76CD3"/>
    <w:rsid w:val="00C908C5"/>
    <w:rsid w:val="00C933A8"/>
    <w:rsid w:val="00CB3C54"/>
    <w:rsid w:val="00CD0F56"/>
    <w:rsid w:val="00CD259C"/>
    <w:rsid w:val="00CD4866"/>
    <w:rsid w:val="00D03326"/>
    <w:rsid w:val="00D04B49"/>
    <w:rsid w:val="00D05065"/>
    <w:rsid w:val="00D05D17"/>
    <w:rsid w:val="00D11938"/>
    <w:rsid w:val="00D1552F"/>
    <w:rsid w:val="00D23F09"/>
    <w:rsid w:val="00D458D0"/>
    <w:rsid w:val="00D45E86"/>
    <w:rsid w:val="00D468AD"/>
    <w:rsid w:val="00D5008C"/>
    <w:rsid w:val="00D5594A"/>
    <w:rsid w:val="00D60897"/>
    <w:rsid w:val="00D86D40"/>
    <w:rsid w:val="00D9570A"/>
    <w:rsid w:val="00D96C5F"/>
    <w:rsid w:val="00DA030A"/>
    <w:rsid w:val="00DB3264"/>
    <w:rsid w:val="00DC0BFF"/>
    <w:rsid w:val="00DC670D"/>
    <w:rsid w:val="00DD1B4A"/>
    <w:rsid w:val="00DF4C3C"/>
    <w:rsid w:val="00DF6C79"/>
    <w:rsid w:val="00E003AF"/>
    <w:rsid w:val="00E01E2F"/>
    <w:rsid w:val="00E367F0"/>
    <w:rsid w:val="00E4160B"/>
    <w:rsid w:val="00E4531F"/>
    <w:rsid w:val="00E63FBA"/>
    <w:rsid w:val="00E63FCE"/>
    <w:rsid w:val="00E7109D"/>
    <w:rsid w:val="00E91943"/>
    <w:rsid w:val="00EA7E51"/>
    <w:rsid w:val="00EB7056"/>
    <w:rsid w:val="00EC270E"/>
    <w:rsid w:val="00ED0C12"/>
    <w:rsid w:val="00ED138B"/>
    <w:rsid w:val="00ED25CA"/>
    <w:rsid w:val="00EE24DC"/>
    <w:rsid w:val="00EF17D7"/>
    <w:rsid w:val="00EF67B3"/>
    <w:rsid w:val="00F13BD1"/>
    <w:rsid w:val="00F30DD4"/>
    <w:rsid w:val="00F32607"/>
    <w:rsid w:val="00F34CEC"/>
    <w:rsid w:val="00F419F5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15C31CE6"/>
  <w15:chartTrackingRefBased/>
  <w15:docId w15:val="{58388191-CEF8-4E36-870A-8F90066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vdohnovenie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vdohnovenie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5116</CharactersWithSpaces>
  <SharedDoc>false</SharedDoc>
  <HLinks>
    <vt:vector size="48" baseType="variant"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81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78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48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2</cp:revision>
  <cp:lastPrinted>2024-06-10T10:23:00Z</cp:lastPrinted>
  <dcterms:created xsi:type="dcterms:W3CDTF">2024-06-10T10:24:00Z</dcterms:created>
  <dcterms:modified xsi:type="dcterms:W3CDTF">2024-06-10T10:24:00Z</dcterms:modified>
</cp:coreProperties>
</file>